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5E7" w:rsidRDefault="00BB55E7" w:rsidP="00BB55E7">
      <w:pPr>
        <w:ind w:right="-2"/>
        <w:jc w:val="center"/>
      </w:pPr>
      <w:r>
        <w:rPr>
          <w:noProof/>
          <w:lang w:eastAsia="ru-RU"/>
        </w:rPr>
        <w:drawing>
          <wp:inline distT="0" distB="0" distL="0" distR="0">
            <wp:extent cx="819150" cy="838200"/>
            <wp:effectExtent l="19050" t="0" r="0" b="0"/>
            <wp:docPr id="1" name="Рисунок 2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_new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55E7" w:rsidRPr="00537687" w:rsidRDefault="00BB55E7" w:rsidP="00BB55E7">
      <w:pPr>
        <w:ind w:right="-2" w:firstLine="1701"/>
        <w:rPr>
          <w:b/>
        </w:rPr>
      </w:pPr>
      <w:r w:rsidRPr="00537687">
        <w:tab/>
      </w:r>
      <w:r w:rsidRPr="00537687">
        <w:tab/>
      </w:r>
    </w:p>
    <w:p w:rsidR="00BB55E7" w:rsidRPr="00D06CF7" w:rsidRDefault="00BB55E7" w:rsidP="00BB55E7">
      <w:pPr>
        <w:ind w:right="-2"/>
        <w:contextualSpacing/>
        <w:jc w:val="center"/>
        <w:rPr>
          <w:rFonts w:ascii="Times New Roman" w:hAnsi="Times New Roman"/>
          <w:b/>
          <w:sz w:val="28"/>
        </w:rPr>
      </w:pPr>
      <w:r w:rsidRPr="00D06CF7">
        <w:rPr>
          <w:rFonts w:ascii="Times New Roman" w:hAnsi="Times New Roman"/>
          <w:b/>
          <w:sz w:val="28"/>
        </w:rPr>
        <w:t>АДМИНИСТРАЦИЯ  ГОРОДСКОГО ОКРУГА ЭЛЕКТРОСТАЛЬ</w:t>
      </w:r>
    </w:p>
    <w:p w:rsidR="00BB55E7" w:rsidRPr="00D06CF7" w:rsidRDefault="00BB55E7" w:rsidP="00BB55E7">
      <w:pPr>
        <w:ind w:right="-2"/>
        <w:contextualSpacing/>
        <w:jc w:val="center"/>
        <w:rPr>
          <w:rFonts w:ascii="Times New Roman" w:hAnsi="Times New Roman"/>
          <w:b/>
          <w:sz w:val="12"/>
          <w:szCs w:val="12"/>
        </w:rPr>
      </w:pPr>
    </w:p>
    <w:p w:rsidR="00BB55E7" w:rsidRPr="00D06CF7" w:rsidRDefault="00BB55E7" w:rsidP="00BB55E7">
      <w:pPr>
        <w:ind w:right="-2"/>
        <w:contextualSpacing/>
        <w:jc w:val="center"/>
        <w:rPr>
          <w:rFonts w:ascii="Times New Roman" w:hAnsi="Times New Roman"/>
          <w:b/>
          <w:sz w:val="28"/>
        </w:rPr>
      </w:pPr>
      <w:r w:rsidRPr="00D06CF7">
        <w:rPr>
          <w:rFonts w:ascii="Times New Roman" w:hAnsi="Times New Roman"/>
          <w:b/>
          <w:sz w:val="28"/>
        </w:rPr>
        <w:t>МОСКОВСКОЙ   ОБЛАСТИ</w:t>
      </w:r>
    </w:p>
    <w:p w:rsidR="00BB55E7" w:rsidRPr="00D06CF7" w:rsidRDefault="00BB55E7" w:rsidP="00BB55E7">
      <w:pPr>
        <w:ind w:right="-2" w:firstLine="1701"/>
        <w:contextualSpacing/>
        <w:jc w:val="center"/>
        <w:rPr>
          <w:rFonts w:ascii="Times New Roman" w:hAnsi="Times New Roman"/>
          <w:sz w:val="16"/>
          <w:szCs w:val="16"/>
        </w:rPr>
      </w:pPr>
    </w:p>
    <w:p w:rsidR="00BB55E7" w:rsidRPr="00D06CF7" w:rsidRDefault="00BB55E7" w:rsidP="00BB55E7">
      <w:pPr>
        <w:ind w:right="-2"/>
        <w:contextualSpacing/>
        <w:jc w:val="center"/>
        <w:rPr>
          <w:rFonts w:ascii="Times New Roman" w:hAnsi="Times New Roman"/>
          <w:b/>
          <w:sz w:val="44"/>
        </w:rPr>
      </w:pPr>
      <w:r w:rsidRPr="00D06CF7">
        <w:rPr>
          <w:rFonts w:ascii="Times New Roman" w:hAnsi="Times New Roman"/>
          <w:b/>
          <w:sz w:val="44"/>
        </w:rPr>
        <w:t>ПОСТАНОВЛЕНИЕ</w:t>
      </w:r>
    </w:p>
    <w:p w:rsidR="00BB55E7" w:rsidRPr="00537687" w:rsidRDefault="00BB55E7" w:rsidP="00BB55E7">
      <w:pPr>
        <w:ind w:left="-1560" w:right="-567"/>
        <w:jc w:val="center"/>
        <w:rPr>
          <w:b/>
        </w:rPr>
      </w:pPr>
    </w:p>
    <w:p w:rsidR="00BB55E7" w:rsidRPr="00F04F36" w:rsidRDefault="00BB55E7" w:rsidP="00BB55E7">
      <w:pPr>
        <w:ind w:left="-1560" w:right="-567"/>
        <w:jc w:val="center"/>
        <w:outlineLvl w:val="0"/>
        <w:rPr>
          <w:rFonts w:ascii="Times New Roman" w:hAnsi="Times New Roman"/>
          <w:sz w:val="24"/>
          <w:szCs w:val="24"/>
        </w:rPr>
      </w:pPr>
      <w:r w:rsidRPr="00F04F36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____________</w:t>
      </w:r>
      <w:r w:rsidRPr="00F04F36">
        <w:rPr>
          <w:rFonts w:ascii="Times New Roman" w:hAnsi="Times New Roman"/>
          <w:sz w:val="24"/>
          <w:szCs w:val="24"/>
        </w:rPr>
        <w:t xml:space="preserve">_ № </w:t>
      </w:r>
      <w:r>
        <w:rPr>
          <w:rFonts w:ascii="Times New Roman" w:hAnsi="Times New Roman"/>
          <w:sz w:val="24"/>
          <w:szCs w:val="24"/>
        </w:rPr>
        <w:t>____________</w:t>
      </w:r>
    </w:p>
    <w:p w:rsidR="00BB55E7" w:rsidRPr="00537687" w:rsidRDefault="00BB55E7" w:rsidP="00BB55E7">
      <w:pPr>
        <w:outlineLvl w:val="0"/>
      </w:pPr>
    </w:p>
    <w:p w:rsidR="00BB55E7" w:rsidRPr="00D06CF7" w:rsidRDefault="00BB55E7" w:rsidP="00BB55E7">
      <w:pPr>
        <w:ind w:firstLine="709"/>
        <w:jc w:val="center"/>
        <w:rPr>
          <w:rFonts w:ascii="Times New Roman" w:hAnsi="Times New Roman"/>
          <w:sz w:val="24"/>
          <w:szCs w:val="24"/>
        </w:rPr>
      </w:pPr>
      <w:bookmarkStart w:id="0" w:name="_Toc519608615"/>
      <w:bookmarkStart w:id="1" w:name="_GoBack"/>
      <w:r w:rsidRPr="00D06CF7">
        <w:rPr>
          <w:rFonts w:ascii="Times New Roman" w:hAnsi="Times New Roman"/>
          <w:sz w:val="24"/>
          <w:szCs w:val="24"/>
        </w:rPr>
        <w:t>Об утверждении Административного регламента по предоставлению муниципальной услуги «</w:t>
      </w:r>
      <w:r w:rsidRPr="00A200B9">
        <w:rPr>
          <w:rFonts w:ascii="Times New Roman" w:hAnsi="Times New Roman"/>
          <w:sz w:val="24"/>
          <w:szCs w:val="24"/>
        </w:rPr>
        <w:t xml:space="preserve">Отнесение земель, находящихся в частной </w:t>
      </w:r>
      <w:r w:rsidR="00692CA4">
        <w:rPr>
          <w:rFonts w:ascii="Times New Roman" w:hAnsi="Times New Roman"/>
          <w:sz w:val="24"/>
          <w:szCs w:val="24"/>
        </w:rPr>
        <w:t xml:space="preserve">собственности, </w:t>
      </w:r>
      <w:r w:rsidRPr="00A200B9">
        <w:rPr>
          <w:rFonts w:ascii="Times New Roman" w:hAnsi="Times New Roman"/>
          <w:sz w:val="24"/>
          <w:szCs w:val="24"/>
        </w:rPr>
        <w:t>в случаях, установленных законодательством Российской Федерации, к определенной категории</w:t>
      </w:r>
      <w:r w:rsidRPr="00D06CF7">
        <w:rPr>
          <w:rFonts w:ascii="Times New Roman" w:hAnsi="Times New Roman"/>
          <w:sz w:val="24"/>
          <w:szCs w:val="24"/>
        </w:rPr>
        <w:t>»</w:t>
      </w:r>
      <w:bookmarkEnd w:id="0"/>
      <w:bookmarkEnd w:id="1"/>
    </w:p>
    <w:p w:rsidR="00BB55E7" w:rsidRPr="00D06CF7" w:rsidRDefault="00BB55E7" w:rsidP="00BB55E7">
      <w:pPr>
        <w:ind w:firstLine="709"/>
        <w:jc w:val="both"/>
        <w:rPr>
          <w:rFonts w:ascii="Times New Roman" w:hAnsi="Times New Roman"/>
          <w:sz w:val="24"/>
          <w:szCs w:val="24"/>
        </w:rPr>
      </w:pPr>
      <w:bookmarkStart w:id="2" w:name="_Toc519608616"/>
      <w:r w:rsidRPr="00D06CF7">
        <w:rPr>
          <w:rFonts w:ascii="Times New Roman" w:hAnsi="Times New Roman"/>
          <w:sz w:val="24"/>
          <w:szCs w:val="24"/>
        </w:rPr>
        <w:t xml:space="preserve">В соответствии с Федеральным законом Российской Федерации от 06.10.2003 №131-ФЗ «Об общих принципах организации местного самоуправления в Российской Федерации», Федеральным законом Российской Федерации от 27.07.2010 № 210-ФЗ «Об организации предоставления государственных и муниципальных услуг», учитывая письмо Министерства имущественных отношений Московской области от </w:t>
      </w:r>
      <w:r>
        <w:rPr>
          <w:rFonts w:ascii="Times New Roman" w:hAnsi="Times New Roman"/>
          <w:sz w:val="24"/>
          <w:szCs w:val="24"/>
        </w:rPr>
        <w:t>13</w:t>
      </w:r>
      <w:r w:rsidRPr="00D06CF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11</w:t>
      </w:r>
      <w:r w:rsidRPr="00D06CF7">
        <w:rPr>
          <w:rFonts w:ascii="Times New Roman" w:hAnsi="Times New Roman"/>
          <w:sz w:val="24"/>
          <w:szCs w:val="24"/>
        </w:rPr>
        <w:t>.20</w:t>
      </w:r>
      <w:r>
        <w:rPr>
          <w:rFonts w:ascii="Times New Roman" w:hAnsi="Times New Roman"/>
          <w:sz w:val="24"/>
          <w:szCs w:val="24"/>
        </w:rPr>
        <w:t>20</w:t>
      </w:r>
      <w:r w:rsidRPr="00D06CF7">
        <w:rPr>
          <w:rFonts w:ascii="Times New Roman" w:hAnsi="Times New Roman"/>
          <w:sz w:val="24"/>
          <w:szCs w:val="24"/>
        </w:rPr>
        <w:t xml:space="preserve"> № 1</w:t>
      </w:r>
      <w:r>
        <w:rPr>
          <w:rFonts w:ascii="Times New Roman" w:hAnsi="Times New Roman"/>
          <w:sz w:val="24"/>
          <w:szCs w:val="24"/>
        </w:rPr>
        <w:t>5</w:t>
      </w:r>
      <w:r w:rsidRPr="00D06CF7">
        <w:rPr>
          <w:rFonts w:ascii="Times New Roman" w:hAnsi="Times New Roman"/>
          <w:sz w:val="24"/>
          <w:szCs w:val="24"/>
        </w:rPr>
        <w:t>ИСХ-</w:t>
      </w:r>
      <w:r>
        <w:rPr>
          <w:rFonts w:ascii="Times New Roman" w:hAnsi="Times New Roman"/>
          <w:sz w:val="24"/>
          <w:szCs w:val="24"/>
        </w:rPr>
        <w:t>33932</w:t>
      </w:r>
      <w:r w:rsidRPr="00D06CF7">
        <w:rPr>
          <w:rFonts w:ascii="Times New Roman" w:hAnsi="Times New Roman"/>
          <w:sz w:val="24"/>
          <w:szCs w:val="24"/>
        </w:rPr>
        <w:t>, в целях стандартизации, регламентации, повышения прозрачности деятельности органов местного самоуправления, Администрация городского округа Электросталь Московской области ПОСТАНОВЛЯЕТ:</w:t>
      </w:r>
      <w:bookmarkEnd w:id="2"/>
    </w:p>
    <w:p w:rsidR="00BB55E7" w:rsidRPr="00D06CF7" w:rsidRDefault="00BB55E7" w:rsidP="00BB55E7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3" w:name="_Toc519608617"/>
      <w:r>
        <w:rPr>
          <w:rFonts w:ascii="Times New Roman" w:hAnsi="Times New Roman"/>
          <w:sz w:val="24"/>
          <w:szCs w:val="24"/>
        </w:rPr>
        <w:t xml:space="preserve"> </w:t>
      </w:r>
      <w:r w:rsidRPr="00D06CF7">
        <w:rPr>
          <w:rFonts w:ascii="Times New Roman" w:hAnsi="Times New Roman"/>
          <w:sz w:val="24"/>
          <w:szCs w:val="24"/>
        </w:rPr>
        <w:t>Утвердить Административный регламент предоставления муниципальной услуги «</w:t>
      </w:r>
      <w:r w:rsidRPr="00A200B9">
        <w:rPr>
          <w:rFonts w:ascii="Times New Roman" w:hAnsi="Times New Roman"/>
          <w:sz w:val="24"/>
          <w:szCs w:val="24"/>
        </w:rPr>
        <w:t>Отнесение земель, находящихся в частной собственности,</w:t>
      </w:r>
      <w:r w:rsidRPr="00A200B9">
        <w:rPr>
          <w:rFonts w:ascii="Times New Roman" w:hAnsi="Times New Roman"/>
          <w:sz w:val="24"/>
          <w:szCs w:val="24"/>
        </w:rPr>
        <w:br/>
        <w:t>в случаях, установленных законодательством Российской Федерации, к определенной категории</w:t>
      </w:r>
      <w:r w:rsidRPr="00D06CF7">
        <w:rPr>
          <w:rFonts w:ascii="Times New Roman" w:hAnsi="Times New Roman"/>
          <w:sz w:val="24"/>
          <w:szCs w:val="24"/>
        </w:rPr>
        <w:t>» (прилагается).</w:t>
      </w:r>
      <w:bookmarkEnd w:id="3"/>
    </w:p>
    <w:p w:rsidR="00BB55E7" w:rsidRPr="00114E72" w:rsidRDefault="00BB55E7" w:rsidP="00BB55E7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4" w:name="_Toc519608618"/>
      <w:r>
        <w:rPr>
          <w:rFonts w:ascii="Times New Roman" w:hAnsi="Times New Roman"/>
          <w:sz w:val="24"/>
          <w:szCs w:val="24"/>
        </w:rPr>
        <w:t xml:space="preserve"> </w:t>
      </w:r>
      <w:r w:rsidRPr="00D06CF7">
        <w:rPr>
          <w:rFonts w:ascii="Times New Roman" w:hAnsi="Times New Roman"/>
          <w:sz w:val="24"/>
          <w:szCs w:val="24"/>
        </w:rPr>
        <w:t xml:space="preserve">Признать утратившим силу постановление Администрации городского округа Электросталь Московской области от </w:t>
      </w:r>
      <w:r>
        <w:rPr>
          <w:rFonts w:ascii="Times New Roman" w:hAnsi="Times New Roman"/>
          <w:sz w:val="24"/>
          <w:szCs w:val="24"/>
        </w:rPr>
        <w:t>16</w:t>
      </w:r>
      <w:r w:rsidRPr="00D06CF7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1</w:t>
      </w:r>
      <w:r w:rsidRPr="00D06CF7">
        <w:rPr>
          <w:rFonts w:ascii="Times New Roman" w:hAnsi="Times New Roman"/>
          <w:sz w:val="24"/>
          <w:szCs w:val="24"/>
        </w:rPr>
        <w:t>.201</w:t>
      </w:r>
      <w:r>
        <w:rPr>
          <w:rFonts w:ascii="Times New Roman" w:hAnsi="Times New Roman"/>
          <w:sz w:val="24"/>
          <w:szCs w:val="24"/>
        </w:rPr>
        <w:t>9</w:t>
      </w:r>
      <w:r w:rsidRPr="00D06CF7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8/1</w:t>
      </w:r>
      <w:r w:rsidRPr="00D06CF7">
        <w:rPr>
          <w:rFonts w:ascii="Times New Roman" w:hAnsi="Times New Roman"/>
          <w:sz w:val="24"/>
          <w:szCs w:val="24"/>
        </w:rPr>
        <w:t xml:space="preserve"> «Об утверждении </w:t>
      </w:r>
      <w:r>
        <w:rPr>
          <w:rFonts w:ascii="Times New Roman" w:hAnsi="Times New Roman"/>
          <w:sz w:val="24"/>
          <w:szCs w:val="24"/>
        </w:rPr>
        <w:t>Порядков предоставления государственных услуг «О переводе земель (об отнесении земель), находящихся в частной собственности, в случаях, установленных законодательством Российской Федерации, из одной категории в другую (к определенной категории)», «Установление соответствия вида разрешенного использования земельных участков классификатору видов разрешенного использования земельных участков» на территории городского округа Электросталь Московской области»</w:t>
      </w:r>
      <w:r w:rsidRPr="00114E72">
        <w:rPr>
          <w:rFonts w:ascii="Times New Roman" w:hAnsi="Times New Roman"/>
          <w:sz w:val="24"/>
          <w:szCs w:val="24"/>
        </w:rPr>
        <w:t xml:space="preserve"> </w:t>
      </w:r>
      <w:bookmarkEnd w:id="4"/>
      <w:r>
        <w:rPr>
          <w:rFonts w:ascii="Times New Roman" w:hAnsi="Times New Roman"/>
          <w:sz w:val="24"/>
          <w:szCs w:val="24"/>
        </w:rPr>
        <w:t xml:space="preserve">в части предоставления услуги «Отнесение </w:t>
      </w:r>
      <w:r w:rsidRPr="00A200B9">
        <w:rPr>
          <w:rFonts w:ascii="Times New Roman" w:hAnsi="Times New Roman"/>
          <w:sz w:val="24"/>
          <w:szCs w:val="24"/>
        </w:rPr>
        <w:t>земель, находящихся в частной собственности,</w:t>
      </w:r>
      <w:r w:rsidRPr="00A200B9">
        <w:rPr>
          <w:rFonts w:ascii="Times New Roman" w:hAnsi="Times New Roman"/>
          <w:sz w:val="24"/>
          <w:szCs w:val="24"/>
        </w:rPr>
        <w:br/>
        <w:t>в случаях, установленных законодательством Российской Федерации, к определенной категории</w:t>
      </w:r>
      <w:r>
        <w:rPr>
          <w:rFonts w:ascii="Times New Roman" w:hAnsi="Times New Roman"/>
          <w:sz w:val="24"/>
          <w:szCs w:val="24"/>
        </w:rPr>
        <w:t>».</w:t>
      </w:r>
    </w:p>
    <w:p w:rsidR="00BB55E7" w:rsidRPr="00BB55E7" w:rsidRDefault="00BB55E7" w:rsidP="00BB55E7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5" w:name="_Toc519608619"/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 w:rsidRPr="00D06CF7">
        <w:rPr>
          <w:rFonts w:ascii="Times New Roman" w:hAnsi="Times New Roman"/>
          <w:sz w:val="24"/>
          <w:szCs w:val="24"/>
        </w:rPr>
        <w:t>Опубликовать настоящее постановление в газете «Официальный вестник» и разместить на официальной сайте городского округа Электросталь Московской области в информационно-коммуникационной сети «Интернет» по адресу</w:t>
      </w:r>
      <w:r w:rsidRPr="00BB55E7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hyperlink r:id="rId7" w:history="1">
        <w:r w:rsidRPr="00BB55E7">
          <w:rPr>
            <w:rStyle w:val="a3"/>
            <w:rFonts w:ascii="Times New Roman" w:hAnsi="Times New Roman"/>
            <w:color w:val="000000" w:themeColor="text1"/>
            <w:sz w:val="24"/>
            <w:szCs w:val="24"/>
            <w:u w:val="none"/>
          </w:rPr>
          <w:t>www.electrostal.ru</w:t>
        </w:r>
      </w:hyperlink>
      <w:r w:rsidRPr="00BB55E7">
        <w:rPr>
          <w:rFonts w:ascii="Times New Roman" w:hAnsi="Times New Roman"/>
          <w:color w:val="000000" w:themeColor="text1"/>
          <w:sz w:val="24"/>
          <w:szCs w:val="24"/>
        </w:rPr>
        <w:t>.</w:t>
      </w:r>
      <w:bookmarkEnd w:id="5"/>
    </w:p>
    <w:p w:rsidR="00BB55E7" w:rsidRPr="00D06CF7" w:rsidRDefault="00BB55E7" w:rsidP="00BB55E7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6" w:name="_Toc519608620"/>
      <w:r>
        <w:rPr>
          <w:rFonts w:ascii="Times New Roman" w:hAnsi="Times New Roman"/>
          <w:sz w:val="24"/>
          <w:szCs w:val="24"/>
        </w:rPr>
        <w:t xml:space="preserve"> </w:t>
      </w:r>
      <w:r w:rsidRPr="00D06CF7">
        <w:rPr>
          <w:rFonts w:ascii="Times New Roman" w:hAnsi="Times New Roman"/>
          <w:sz w:val="24"/>
          <w:szCs w:val="24"/>
        </w:rPr>
        <w:t xml:space="preserve">Настоящее постановление вступает в силу с момента его опубликования и распространяет свое действие </w:t>
      </w:r>
      <w:proofErr w:type="gramStart"/>
      <w:r w:rsidRPr="00D06CF7">
        <w:rPr>
          <w:rFonts w:ascii="Times New Roman" w:hAnsi="Times New Roman"/>
          <w:sz w:val="24"/>
          <w:szCs w:val="24"/>
        </w:rPr>
        <w:t>на правоотношения</w:t>
      </w:r>
      <w:proofErr w:type="gramEnd"/>
      <w:r w:rsidRPr="00D06CF7">
        <w:rPr>
          <w:rFonts w:ascii="Times New Roman" w:hAnsi="Times New Roman"/>
          <w:sz w:val="24"/>
          <w:szCs w:val="24"/>
        </w:rPr>
        <w:t xml:space="preserve"> возникшие с </w:t>
      </w:r>
      <w:r>
        <w:rPr>
          <w:rFonts w:ascii="Times New Roman" w:hAnsi="Times New Roman"/>
          <w:sz w:val="24"/>
          <w:szCs w:val="24"/>
        </w:rPr>
        <w:t>02</w:t>
      </w:r>
      <w:r w:rsidRPr="00D06CF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12</w:t>
      </w:r>
      <w:r w:rsidRPr="00D06CF7">
        <w:rPr>
          <w:rFonts w:ascii="Times New Roman" w:hAnsi="Times New Roman"/>
          <w:sz w:val="24"/>
          <w:szCs w:val="24"/>
        </w:rPr>
        <w:t>.20</w:t>
      </w:r>
      <w:r>
        <w:rPr>
          <w:rFonts w:ascii="Times New Roman" w:hAnsi="Times New Roman"/>
          <w:sz w:val="24"/>
          <w:szCs w:val="24"/>
        </w:rPr>
        <w:t>20</w:t>
      </w:r>
      <w:r w:rsidRPr="00D06CF7">
        <w:rPr>
          <w:rFonts w:ascii="Times New Roman" w:hAnsi="Times New Roman"/>
          <w:sz w:val="24"/>
          <w:szCs w:val="24"/>
        </w:rPr>
        <w:t>.</w:t>
      </w:r>
      <w:bookmarkEnd w:id="6"/>
    </w:p>
    <w:p w:rsidR="00BB55E7" w:rsidRPr="00D06CF7" w:rsidRDefault="00BB55E7" w:rsidP="00BB55E7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7" w:name="_Toc519608621"/>
      <w:r>
        <w:rPr>
          <w:rFonts w:ascii="Times New Roman" w:hAnsi="Times New Roman"/>
          <w:sz w:val="24"/>
          <w:szCs w:val="24"/>
        </w:rPr>
        <w:t xml:space="preserve"> </w:t>
      </w:r>
      <w:r w:rsidRPr="00D06CF7">
        <w:rPr>
          <w:rFonts w:ascii="Times New Roman" w:hAnsi="Times New Roman"/>
          <w:sz w:val="24"/>
          <w:szCs w:val="24"/>
        </w:rPr>
        <w:t>Источником финансирования размещения настоящего постановления в средствах массовой информации принять денежные средства, предусмотренные в бюджете городского округа Электросталь Московской области по подразделу 0113 «Другие общегосударственные вопросы» раздела 0100.</w:t>
      </w:r>
      <w:bookmarkEnd w:id="7"/>
    </w:p>
    <w:p w:rsidR="00BB55E7" w:rsidRPr="00D06CF7" w:rsidRDefault="00BB55E7" w:rsidP="00BB55E7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8" w:name="_Toc519608622"/>
      <w:r>
        <w:rPr>
          <w:rFonts w:ascii="Times New Roman" w:hAnsi="Times New Roman"/>
          <w:sz w:val="24"/>
          <w:szCs w:val="24"/>
        </w:rPr>
        <w:t xml:space="preserve"> </w:t>
      </w:r>
      <w:r w:rsidRPr="00D06CF7">
        <w:rPr>
          <w:rFonts w:ascii="Times New Roman" w:hAnsi="Times New Roman"/>
          <w:sz w:val="24"/>
          <w:szCs w:val="24"/>
        </w:rPr>
        <w:t xml:space="preserve">Контроль за выполнением настоящего постановления </w:t>
      </w:r>
      <w:bookmarkEnd w:id="8"/>
      <w:r>
        <w:rPr>
          <w:rFonts w:ascii="Times New Roman" w:hAnsi="Times New Roman"/>
          <w:sz w:val="24"/>
          <w:szCs w:val="24"/>
        </w:rPr>
        <w:t>оставляю за собой.</w:t>
      </w:r>
    </w:p>
    <w:p w:rsidR="00BB55E7" w:rsidRPr="00D06CF7" w:rsidRDefault="00BB55E7" w:rsidP="00BB55E7">
      <w:pPr>
        <w:pStyle w:val="1-"/>
        <w:ind w:firstLine="709"/>
        <w:jc w:val="both"/>
        <w:outlineLvl w:val="9"/>
        <w:rPr>
          <w:i/>
          <w:color w:val="000000"/>
          <w:sz w:val="24"/>
          <w:szCs w:val="24"/>
        </w:rPr>
      </w:pPr>
    </w:p>
    <w:p w:rsidR="00BB55E7" w:rsidRPr="002F6510" w:rsidRDefault="00BB55E7" w:rsidP="00BB55E7">
      <w:pPr>
        <w:pStyle w:val="a4"/>
        <w:rPr>
          <w:rFonts w:ascii="Times New Roman" w:hAnsi="Times New Roman"/>
          <w:sz w:val="24"/>
          <w:szCs w:val="24"/>
        </w:rPr>
      </w:pPr>
      <w:r w:rsidRPr="002F6510">
        <w:rPr>
          <w:rFonts w:ascii="Times New Roman" w:hAnsi="Times New Roman"/>
          <w:sz w:val="24"/>
          <w:szCs w:val="24"/>
        </w:rPr>
        <w:t xml:space="preserve">Временно исполняющий полномочия Главы </w:t>
      </w:r>
    </w:p>
    <w:p w:rsidR="00BB55E7" w:rsidRPr="002F6510" w:rsidRDefault="00BB55E7" w:rsidP="00BB55E7">
      <w:pPr>
        <w:pStyle w:val="a4"/>
        <w:rPr>
          <w:rFonts w:ascii="Times New Roman" w:hAnsi="Times New Roman"/>
          <w:sz w:val="24"/>
          <w:szCs w:val="24"/>
        </w:rPr>
      </w:pPr>
      <w:r w:rsidRPr="002F6510">
        <w:rPr>
          <w:rFonts w:ascii="Times New Roman" w:hAnsi="Times New Roman"/>
          <w:sz w:val="24"/>
          <w:szCs w:val="24"/>
        </w:rPr>
        <w:t>городского округа</w:t>
      </w:r>
      <w:r w:rsidRPr="002F6510">
        <w:rPr>
          <w:rFonts w:ascii="Times New Roman" w:hAnsi="Times New Roman"/>
          <w:sz w:val="24"/>
          <w:szCs w:val="24"/>
        </w:rPr>
        <w:tab/>
      </w:r>
      <w:r w:rsidRPr="002F6510">
        <w:rPr>
          <w:rFonts w:ascii="Times New Roman" w:hAnsi="Times New Roman"/>
          <w:sz w:val="24"/>
          <w:szCs w:val="24"/>
        </w:rPr>
        <w:tab/>
      </w:r>
      <w:r w:rsidRPr="002F6510">
        <w:rPr>
          <w:rFonts w:ascii="Times New Roman" w:hAnsi="Times New Roman"/>
          <w:sz w:val="24"/>
          <w:szCs w:val="24"/>
        </w:rPr>
        <w:tab/>
      </w:r>
      <w:r w:rsidRPr="002F6510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И.Ю. Волкова</w:t>
      </w:r>
    </w:p>
    <w:p w:rsidR="00BB55E7" w:rsidRPr="002F6510" w:rsidRDefault="00BB55E7" w:rsidP="00BB55E7">
      <w:pPr>
        <w:pStyle w:val="a4"/>
        <w:rPr>
          <w:rFonts w:ascii="Times New Roman" w:hAnsi="Times New Roman"/>
          <w:sz w:val="24"/>
          <w:szCs w:val="24"/>
        </w:rPr>
      </w:pPr>
    </w:p>
    <w:sectPr w:rsidR="00BB55E7" w:rsidRPr="002F6510" w:rsidSect="00FE0D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F84E06"/>
    <w:multiLevelType w:val="hybridMultilevel"/>
    <w:tmpl w:val="37BA260E"/>
    <w:lvl w:ilvl="0" w:tplc="A04853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55E7"/>
    <w:rsid w:val="00692CA4"/>
    <w:rsid w:val="00BB55E7"/>
    <w:rsid w:val="00BE71C8"/>
    <w:rsid w:val="00EB6D66"/>
    <w:rsid w:val="00FE0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4EC17F-F7CD-4E26-BEDF-8773E34C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Рег. Обычный"/>
    <w:qFormat/>
    <w:rsid w:val="00BB55E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B55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BB55E7"/>
    <w:rPr>
      <w:color w:val="0000FF"/>
      <w:u w:val="single"/>
    </w:rPr>
  </w:style>
  <w:style w:type="paragraph" w:customStyle="1" w:styleId="1-">
    <w:name w:val="Рег. Заголовок 1-го уровня регламента"/>
    <w:basedOn w:val="1"/>
    <w:uiPriority w:val="99"/>
    <w:qFormat/>
    <w:rsid w:val="00BB55E7"/>
    <w:pPr>
      <w:keepLines w:val="0"/>
      <w:spacing w:before="240" w:after="240"/>
      <w:jc w:val="center"/>
    </w:pPr>
    <w:rPr>
      <w:rFonts w:ascii="Times New Roman" w:eastAsia="Times New Roman" w:hAnsi="Times New Roman" w:cs="Times New Roman"/>
      <w:iCs/>
      <w:color w:val="auto"/>
      <w:lang w:eastAsia="ru-RU"/>
    </w:rPr>
  </w:style>
  <w:style w:type="paragraph" w:styleId="a4">
    <w:name w:val="No Spacing"/>
    <w:link w:val="a5"/>
    <w:qFormat/>
    <w:rsid w:val="00BB55E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locked/>
    <w:rsid w:val="00BB55E7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BB55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BB5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55E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lectrosta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BB2E6C-8756-46CD-B156-0853093CB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kameneva</dc:creator>
  <cp:lastModifiedBy>Татьяна Побежимова</cp:lastModifiedBy>
  <cp:revision>3</cp:revision>
  <cp:lastPrinted>2020-11-13T12:12:00Z</cp:lastPrinted>
  <dcterms:created xsi:type="dcterms:W3CDTF">2020-11-13T12:01:00Z</dcterms:created>
  <dcterms:modified xsi:type="dcterms:W3CDTF">2020-11-13T13:32:00Z</dcterms:modified>
</cp:coreProperties>
</file>